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エステ施術同意書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エステティックサービスを受ける者（以下「利用者」といいます。）が、当該サービスを提供する事業者および担当者（以下あわせて「施術者」といいます。）から、施術内容、健康上の注意、想定される反応、料金および施術後の対応について説明を受け、その内容を理解したうえで施術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第1条（適用範囲および施術前の説明）</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フェイシャル、ボディケア、痩身、美容機器を用いたケア、非医療の美容脱毛その他皮膚または身体の外観やコンディションを整えるエステティックサービス（以下「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本施術のメニュー、対象部位、日時、所要時間、使用する化粧品・薬剤・機器、料金、回数その他の個別条件は、予約画面、申込ページ、料金表、カウンセリング記録または施術前の案内によります。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本施術は、疾病の診断、治療、投薬または医学的効果を目的とする医療行為ではありません。医療行為、美容医療、アートメイクその他医師等の資格・管理を要する行為は本同意書の対象外です。</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施術者は、本施術の目的、方法、対象部位、使用物、所要時間、期待される変化、主なリスク、施術後の注意事項および料金について、施術前に利用者が理解できるよう説明します。</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利用者は、説明を受け、不明点、希望、避けたい施術、刺激の強さその他重要な事項を質問または申告する機会があったことを確認します。</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施術内容、使用物、対象部位または料金に重要な変更が生じる場合、施術者は変更前にその内容と理由を説明し、利用者の承諾を得ます。</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第2条（効果、個人差および健康状態）</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本施術の感じ方、外観上の変化、仕上がりおよび持続期間には、体質、肌質、年齢、生活習慣、施術時の状態、施術回数およびホームケア等により個人差があります。</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施術者は、特定のサイズ変化、体重減少、肌状態、脱毛効果、治癒、若返りその他一定の結果または持続期間を保証しません。</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希望する状態に近づくため複数回の施術または日常的なケアが提案される場合がありますが、利用者は説明された内容、費用および必要性を確認し、追加契約を自由に判断できます。</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利用者は、安全な本施術を受けるため、健康状態、既往歴、アレルギー、皮膚疾患、通院、服薬、妊娠・授乳、手術、美容医療、体内機器その他本施術に影響する事項を、知る範囲で正確に申告します。</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発熱・感染症が疑われる症状、施術部位の傷・炎症・湿疹・強い日焼け、体調不良、最近の手術・注射・投薬変更、過去の同種施術による異常その他安全上気になる状態がある場合、利用者は施術前に申し出ます。</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申告内容または当日の状態により、施術者は、安全を優先して施術内容を変更し、医師への確認を案内し、または本施術を延期もしくは中止することがあります。</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第3条（想定される反応、使用物および事前確認）</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本施術中または施術後に、赤み、熱感、痛み、腫れ、かゆみ、乾燥、刺激感、かぶれ、内出血、筋肉痛、だるさ、めまいその他一時的な反応が生じる場合があります。</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施術方法、使用物または利用者の状態によっては、やけど、色素の変化、皮膚損傷、アレルギー反応、毛髪・体毛への影響、感染その他継続的な対応を要する事象が生じる可能性があります。</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施術者は通常想定される主なリスクと回避方法を説明し、機器や化粧品を適切に使用しますが、利用者の体質または予測困難な事情により、すべての反応を完全に防げるものではありません。</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施術者は、化粧品、オイル、ジェル、ワックス、薬剤、光・熱・電気・吸引等を用いる機器その他本施術に使用するものについて、使用目的および主な注意事項を説明します。</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成分または刺激に不安がある場合、施術前に確認を求めることができます。施術者は、必要性と実施可能性に応じて、狭い範囲での確認、出力調整、使用物の変更その他安全に配慮した対応を行います。</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事前確認またはパッチテストを行った場合でも、施術範囲、時間、体調その他の違いにより反応が生じることがあります。異常が確認された場合、施術者は使用を中止し、必要な対応を案内します。</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第4条（施術の中止および施術後の対応）</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利用者は、施術開始前であれば本施術への同意を撤回でき、施術中も痛み、熱さ、違和感、息苦しさまたは気分不良を感じた場合、直ちに申し出て休止または中止を求めることができます。</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施術者は、利用者の反応、機器の状態、衛生、安全その他の事情から必要と判断した場合、本施術の全部または一部を休止し、変更し、または中止します。</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休止、中止または変更に伴う料金の取扱いは、実施済みの内容、原因、事前に案内された条件および法令に基づいて合理的に精算し、施術者の都合で未提供となった部分を当然に請求しません。</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利用者は、入浴、運動、飲酒、日焼け、摩擦、保湿、化粧品の使用その他について、施術者から説明された施術後の注意事項およびホームケアを守ります。</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施術後に強い痛み、腫れ、水ぶくれ、広範囲の発疹、呼吸困難、発熱その他通常と異なる症状が生じ、または症状が続く場合、利用者は速やかに施術者へ連絡し、必要に応じて医療機関を受診します。</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施術者は、連絡を受けた場合、施術内容および経過を確認し、自己判断による強い処置を避けるよう案内したうえで、来店確認、医療機関の受診その他状況に応じた対応を案内します。</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第5条（料金、契約、記録および個人情報）</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料金、追加費用、支払方法、予約変更およびキャンセル条件は、申込前または施術前に提示された料金表、予約画面、契約書面その他の個別条件によります。追加費用は、内容と金額を説明し、利用者の承諾を得てから発生します。</w:t>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回数券、コース、関連商品、前払金または継続契約がある場合、事業者は、総額、期間、回数、単価、解約、返金、関連商品の取扱いその他重要条件を契約前に案内します。</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本施術が特定商取引法上の特定継続的役務提供その他の規制対象となる場合、法定書面、クーリング・オフ、中途解約および損害賠償額の上限等について、法令上の権利と手続が本同意書に優先します。</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経過確認、連絡、会計ならびに事故・相談対応のため、氏名、連絡先、健康状態、カウンセリング内容、施術内容、使用物および経過等を必要な範囲で取得し、利用します。</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部位の写真または動画を記録用に撮影する場合、施術者は撮影目的、範囲および保存方法を事前に説明します。Webサイト、SNS、広告その他外部への公開利用には、本施術への同意とは別の明確な同意を得ます。</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事業者は、施術記録へのアクセスを業務上必要な者に限定し、外部委託を行う場合は委託先を適切に選定・監督し、保存の必要がなくなった情報を安全な方法で削除または廃棄します。</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第6条（利用者の協力および責任の範囲）</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健康状態等を正確に申告し、施術者から説明された注意事項を守り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適切な本施術を行った場合でも、施術の性質または利用者の個別事情により、一定の反応、効果の差または予測困難な事象が生じる場合があります。施術者は、申出を受けた場合、事実関係を確認して合理的に対応します。</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本同意書は、施術者の故意または過失、機器・衛生管理上の不備、説明不足その他施術者が法令または契約上負う責任を免除するものではなく、利用者の法令上の権利を制限するものでもありません。</w:t>
      </w:r>
    </w:p>
    <w:p w:rsidR="00000000" w:rsidDel="00000000" w:rsidP="00000000" w:rsidRDefault="00000000" w:rsidRPr="00000000" w14:paraId="00000030">
      <w:pPr>
        <w:pStyle w:val="Heading1"/>
        <w:pageBreakBefore w:val="1"/>
        <w:rPr>
          <w:sz w:val="27"/>
          <w:szCs w:val="27"/>
        </w:rPr>
      </w:pPr>
      <w:r w:rsidDel="00000000" w:rsidR="00000000" w:rsidRPr="00000000">
        <w:rPr>
          <w:sz w:val="27"/>
          <w:szCs w:val="27"/>
          <w:rtl w:val="0"/>
        </w:rPr>
        <w:t xml:space="preserve">第7条（法令上の権利および同意の確認）</w:t>
      </w:r>
    </w:p>
    <w:p w:rsidR="00000000" w:rsidDel="00000000" w:rsidP="00000000" w:rsidRDefault="00000000" w:rsidRPr="00000000" w14:paraId="0000003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事業者は、本施術に適用される消費者契約法、特定商取引法、個人情報保護法、景品表示法その他の法令を遵守し、利用者に不当な権利放棄または一方的な負担を求めません。</w:t>
      </w:r>
    </w:p>
    <w:p w:rsidR="00000000" w:rsidDel="00000000" w:rsidP="00000000" w:rsidRDefault="00000000" w:rsidRPr="00000000" w14:paraId="0000003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本同意書は施術前の個別説明、健康確認、契約条件の表示または法令上必要な書面に代わるものではありません。施術者は、実際の本施術に応じた重要事項を利用者が施術前に確認できるようにします。</w:t>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利用者は、本施術、個別条件、健康上の注意、想定される反応、料金および施術後の対応について説明を受け、不明点を質問する機会を得たうえで、自らの意思により本施術に同意します。</w:t>
      </w:r>
    </w:p>
    <w:p w:rsidR="00000000" w:rsidDel="00000000" w:rsidP="00000000" w:rsidRDefault="00000000" w:rsidRPr="00000000" w14:paraId="0000003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電子的に同意する場合、事業者は、同意者の氏名、連絡先、同意日時、予約・施術内容を識別する情報、対象文書の版および同意操作に関する記録を保存します。</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38">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私は、上記各条項および施術前に案内された個別条件を確認し、本施術を受けることに同意します。</w:t>
      </w:r>
      <w:r w:rsidDel="00000000" w:rsidR="00000000" w:rsidRPr="00000000">
        <w:rPr>
          <w:rtl w:val="0"/>
        </w:rPr>
      </w:r>
    </w:p>
    <w:p w:rsidR="00000000" w:rsidDel="00000000" w:rsidP="00000000" w:rsidRDefault="00000000" w:rsidRPr="00000000" w14:paraId="00000039">
      <w:pPr>
        <w:spacing w:after="140" w:before="20" w:line="252.00000000000003" w:lineRule="auto"/>
        <w:rPr/>
      </w:pPr>
      <w:r w:rsidDel="00000000" w:rsidR="00000000" w:rsidRPr="00000000">
        <w:rPr>
          <w:rtl w:val="0"/>
        </w:rPr>
      </w:r>
    </w:p>
    <w:p w:rsidR="00000000" w:rsidDel="00000000" w:rsidP="00000000" w:rsidRDefault="00000000" w:rsidRPr="00000000" w14:paraId="0000003A">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B">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