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rPr>
          <w:sz w:val="40"/>
          <w:szCs w:val="40"/>
        </w:rPr>
      </w:pPr>
      <w:r w:rsidDel="00000000" w:rsidR="00000000" w:rsidRPr="00000000">
        <w:rPr>
          <w:sz w:val="40"/>
          <w:szCs w:val="40"/>
          <w:rtl w:val="0"/>
        </w:rPr>
        <w:t xml:space="preserve">問診票・カウンセリング情報利用同意書</w:t>
      </w:r>
    </w:p>
    <w:p w:rsidR="00000000" w:rsidDel="00000000" w:rsidP="00000000" w:rsidRDefault="00000000" w:rsidRPr="00000000" w14:paraId="00000002">
      <w:pPr>
        <w:keepNext w:val="0"/>
        <w:spacing w:after="200" w:before="0" w:line="283" w:lineRule="auto"/>
        <w:rPr>
          <w:rFonts w:ascii="Yu Gothic" w:cs="Yu Gothic" w:eastAsia="Yu Gothic" w:hAnsi="Yu Gothic"/>
          <w:b w:val="0"/>
          <w:bCs w:val="0"/>
          <w:color w:val="000000"/>
          <w:sz w:val="20"/>
          <w:szCs w:val="20"/>
        </w:rPr>
      </w:pPr>
      <w:r w:rsidDel="00000000" w:rsidR="00000000" w:rsidRPr="00000000">
        <w:rPr>
          <w:rFonts w:ascii="Yu Gothic" w:cs="Yu Gothic" w:eastAsia="Yu Gothic" w:hAnsi="Yu Gothic"/>
          <w:b w:val="0"/>
          <w:bCs w:val="0"/>
          <w:color w:val="000000"/>
          <w:sz w:val="20"/>
          <w:szCs w:val="20"/>
          <w:rtl w:val="0"/>
        </w:rPr>
        <w:t xml:space="preserve">本同意書は、施術、相談、指導その他のサービスを利用する者（以下「利用者」といいます。）が、当該サービスを提供する事業者、団体または担当者（以下あわせて「事業者」といいます。）から、問診票、カウンセリング内容、健康状態および施術・対応記録等の取得、利用、共有、保管および削除について説明を受け、その内容を理解したうえで同意するためのものです。</w:t>
      </w:r>
    </w:p>
    <w:p w:rsidR="00000000" w:rsidDel="00000000" w:rsidP="00000000" w:rsidRDefault="00000000" w:rsidRPr="00000000" w14:paraId="00000003">
      <w:pPr>
        <w:keepNext w:val="0"/>
        <w:spacing w:after="200" w:before="0" w:line="283" w:lineRule="auto"/>
        <w:rPr/>
      </w:pPr>
      <w:r w:rsidDel="00000000" w:rsidR="00000000" w:rsidRPr="00000000">
        <w:rPr>
          <w:rtl w:val="0"/>
        </w:rPr>
      </w:r>
    </w:p>
    <w:p w:rsidR="00000000" w:rsidDel="00000000" w:rsidP="00000000" w:rsidRDefault="00000000" w:rsidRPr="00000000" w14:paraId="00000004">
      <w:pPr>
        <w:pStyle w:val="Heading1"/>
        <w:pageBreakBefore w:val="0"/>
        <w:rPr>
          <w:sz w:val="27"/>
          <w:szCs w:val="27"/>
        </w:rPr>
      </w:pPr>
      <w:r w:rsidDel="00000000" w:rsidR="00000000" w:rsidRPr="00000000">
        <w:rPr>
          <w:sz w:val="27"/>
          <w:szCs w:val="27"/>
          <w:rtl w:val="0"/>
        </w:rPr>
        <w:t xml:space="preserve">第1条（適用範囲、対象サービスおよび取得情報）</w:t>
      </w:r>
    </w:p>
    <w:p w:rsidR="00000000" w:rsidDel="00000000" w:rsidP="00000000" w:rsidRDefault="00000000" w:rsidRPr="00000000" w14:paraId="0000000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本同意書は、美容、理容、エステティック、リラクゼーション、ネイル、まつ毛、ヘア、運動指導、トレーニング、スクール、カウンセリング、相談その他利用者の状態または希望を確認して提供するサービス（以下「本サービス」といいます。）に適用します。</w:t>
      </w:r>
    </w:p>
    <w:p w:rsidR="00000000" w:rsidDel="00000000" w:rsidP="00000000" w:rsidRDefault="00000000" w:rsidRPr="00000000" w14:paraId="0000000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本サービスの内容、日時、担当者、取得する情報、回答方法、保存先その他の個別事項は、申込ページ、問診票、カウンセリング画面、予約案内または開始前の説明により事業者が案内した内容によります。</w:t>
      </w:r>
    </w:p>
    <w:p w:rsidR="00000000" w:rsidDel="00000000" w:rsidP="00000000" w:rsidRDefault="00000000" w:rsidRPr="00000000" w14:paraId="0000000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本同意書は情報の取扱いに関する同意であり、本サービスの具体的内容、料金、リスクまたは施術等への同意とは別のものです。必要な場合、利用者は別途、施術同意書、利用規約または契約条件を確認します。</w:t>
      </w:r>
    </w:p>
    <w:p w:rsidR="00000000" w:rsidDel="00000000" w:rsidP="00000000" w:rsidRDefault="00000000" w:rsidRPr="00000000" w14:paraId="0000000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事業者は、本サービスの受付および提供に必要な範囲で、氏名、連絡先、年齢、職業、生活習慣、利用目的、希望、悩み、過去の利用歴、担当者との会話その他問診票またはカウンセリングで利用者が提供する情報を取得します。</w:t>
      </w:r>
    </w:p>
    <w:p w:rsidR="00000000" w:rsidDel="00000000" w:rsidP="00000000" w:rsidRDefault="00000000" w:rsidRPr="00000000" w14:paraId="0000000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安全または適切な対応のため必要な場合、現在および過去の疾病・症状、けが、アレルギー、服薬、通院、手術、美容医療、妊娠・授乳、障害、精神的状態、感染症、肌・毛髪・爪・身体の状態その他健康に関する情報を取得します。</w:t>
      </w:r>
    </w:p>
    <w:p w:rsidR="00000000" w:rsidDel="00000000" w:rsidP="00000000" w:rsidRDefault="00000000" w:rsidRPr="00000000" w14:paraId="0000000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事業者は、本サービスの実施内容、使用した商品・薬剤・機器、担当者、日時、利用者の反応、経過、相談・問い合わせおよび対応結果等を、施術記録または対応記録として取得することがあります。</w:t>
      </w:r>
      <w:r w:rsidDel="00000000" w:rsidR="00000000" w:rsidRPr="00000000">
        <w:rPr>
          <w:rtl w:val="0"/>
        </w:rPr>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83" w:lineRule="auto"/>
        <w:ind w:left="0" w:right="0" w:firstLine="0"/>
        <w:jc w:val="left"/>
        <w:rPr/>
      </w:pPr>
      <w:r w:rsidDel="00000000" w:rsidR="00000000" w:rsidRPr="00000000">
        <w:rPr>
          <w:rtl w:val="0"/>
        </w:rPr>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83" w:lineRule="auto"/>
        <w:ind w:left="0" w:right="0" w:firstLine="0"/>
        <w:jc w:val="left"/>
        <w:rPr>
          <w:b w:val="1"/>
          <w:bCs w:val="1"/>
          <w:sz w:val="27"/>
          <w:szCs w:val="27"/>
        </w:rPr>
      </w:pPr>
      <w:r w:rsidDel="00000000" w:rsidR="00000000" w:rsidRPr="00000000">
        <w:rPr>
          <w:b w:val="1"/>
          <w:bCs w:val="1"/>
          <w:sz w:val="27"/>
          <w:szCs w:val="27"/>
          <w:rtl w:val="0"/>
        </w:rPr>
        <w:t xml:space="preserve">第2条（利用目的、回答の任意性および必要事項）</w:t>
      </w:r>
    </w:p>
    <w:p w:rsidR="00000000" w:rsidDel="00000000" w:rsidP="00000000" w:rsidRDefault="00000000" w:rsidRPr="00000000" w14:paraId="0000000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取得した情報は、本人確認、予約・受付、本サービスの適合性および安全性の確認、内容の提案・調整、注意事項の説明、担当者間の引継ぎ、経過確認、アフターケアならびに問い合わせ・事故・苦情対応のために利用します。</w:t>
      </w:r>
    </w:p>
    <w:p w:rsidR="00000000" w:rsidDel="00000000" w:rsidP="00000000" w:rsidRDefault="00000000" w:rsidRPr="00000000" w14:paraId="0000000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事業者は、会計、顧客管理、利用履歴の確認、品質改善、従業者教育および法令・監査・紛争対応のため、必要な範囲で情報を利用することがあります。教育または品質改善では、可能な範囲で氏名その他直接識別できる情報を除きます。</w:t>
      </w:r>
    </w:p>
    <w:p w:rsidR="00000000" w:rsidDel="00000000" w:rsidP="00000000" w:rsidRDefault="00000000" w:rsidRPr="00000000" w14:paraId="0000000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広告、SNS掲載、第三者への販売、本人の信用評価、採用・保険審査、顔認識、生成AIの学習その他本サービスと直接関係しない目的に利用する場合、事業者は目的を別途説明し、法令上必要な同意を取得します。</w:t>
      </w:r>
    </w:p>
    <w:p w:rsidR="00000000" w:rsidDel="00000000" w:rsidP="00000000" w:rsidRDefault="00000000" w:rsidRPr="00000000" w14:paraId="0000001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利用者による情報提供は、法令または本サービスの安全な提供に必要な事項を除き任意です。回答しないことのみを理由として、不当な取扱いまたは本サービスと無関係な不利益を与えません。</w:t>
      </w:r>
    </w:p>
    <w:p w:rsidR="00000000" w:rsidDel="00000000" w:rsidP="00000000" w:rsidRDefault="00000000" w:rsidRPr="00000000" w14:paraId="0000001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安全性、禁忌、年齢確認、本人確認、料金請求その他本サービスの提供に不可欠な情報が得られない場合、事業者は、その理由を説明し、内容の変更、延期、中止または別サービス・専門機関の案内を行うことがあります。</w:t>
      </w:r>
    </w:p>
    <w:p w:rsidR="00000000" w:rsidDel="00000000" w:rsidP="00000000" w:rsidRDefault="00000000" w:rsidRPr="00000000" w14:paraId="0000001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利用者は、答えにくい質問、質問の目的が分からない事項または回答範囲について確認できます。事業者は、必要性を説明し、目的に照らして過剰な情報を求めません。</w:t>
      </w:r>
      <w:r w:rsidDel="00000000" w:rsidR="00000000" w:rsidRPr="00000000">
        <w:rPr>
          <w:rtl w:val="0"/>
        </w:rPr>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83" w:lineRule="auto"/>
        <w:ind w:left="0" w:right="0" w:firstLine="0"/>
        <w:jc w:val="left"/>
        <w:rPr/>
      </w:pPr>
      <w:r w:rsidDel="00000000" w:rsidR="00000000" w:rsidRPr="00000000">
        <w:rPr>
          <w:rtl w:val="0"/>
        </w:rPr>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83" w:lineRule="auto"/>
        <w:ind w:left="0" w:right="0" w:firstLine="0"/>
        <w:jc w:val="left"/>
        <w:rPr/>
      </w:pPr>
      <w:r w:rsidDel="00000000" w:rsidR="00000000" w:rsidRPr="00000000">
        <w:rPr>
          <w:rtl w:val="0"/>
        </w:rPr>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83" w:lineRule="auto"/>
        <w:ind w:left="0" w:right="0" w:firstLine="0"/>
        <w:jc w:val="left"/>
        <w:rPr/>
      </w:pPr>
      <w:r w:rsidDel="00000000" w:rsidR="00000000" w:rsidRPr="00000000">
        <w:rPr>
          <w:rtl w:val="0"/>
        </w:rPr>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83" w:lineRule="auto"/>
        <w:ind w:left="0" w:right="0" w:firstLine="0"/>
        <w:jc w:val="left"/>
        <w:rPr/>
      </w:pPr>
      <w:r w:rsidDel="00000000" w:rsidR="00000000" w:rsidRPr="00000000">
        <w:rPr>
          <w:rtl w:val="0"/>
        </w:rPr>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83" w:lineRule="auto"/>
        <w:ind w:left="0" w:right="0" w:firstLine="0"/>
        <w:jc w:val="left"/>
        <w:rPr>
          <w:b w:val="1"/>
          <w:bCs w:val="1"/>
          <w:sz w:val="27"/>
          <w:szCs w:val="27"/>
        </w:rPr>
      </w:pPr>
      <w:r w:rsidDel="00000000" w:rsidR="00000000" w:rsidRPr="00000000">
        <w:rPr>
          <w:b w:val="1"/>
          <w:bCs w:val="1"/>
          <w:sz w:val="27"/>
          <w:szCs w:val="27"/>
          <w:rtl w:val="0"/>
        </w:rPr>
        <w:t xml:space="preserve">第3条（健康情報等の慎重な取扱いおよび記録の正確性）</w:t>
      </w:r>
    </w:p>
    <w:p w:rsidR="00000000" w:rsidDel="00000000" w:rsidP="00000000" w:rsidRDefault="00000000" w:rsidRPr="00000000" w14:paraId="00000018">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疾病、障害、診療・服薬、健康診断、犯罪被害その他法令上特に慎重な取扱いを要する情報を取得する場合、事業者は、法令上の例外に該当する場合を除き、あらかじめ本人の同意を得て、必要な範囲に限って取り扱います。</w:t>
      </w:r>
    </w:p>
    <w:p w:rsidR="00000000" w:rsidDel="00000000" w:rsidP="00000000" w:rsidRDefault="00000000" w:rsidRPr="00000000" w14:paraId="00000019">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健康状態、身体的特徴、精神的な悩み、家族関係、性生活その他利用者が不利益または羞恥を感じ得る情報は、担当業務上必要な者に限って共有し、接客、会話、保管場所および画面表示に配慮します。</w:t>
      </w:r>
    </w:p>
    <w:p w:rsidR="00000000" w:rsidDel="00000000" w:rsidP="00000000" w:rsidRDefault="00000000" w:rsidRPr="00000000" w14:paraId="0000001A">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事業者は、利用者の健康情報等を、本人の同意または法令上の根拠なく、広告対象の選別、差別的な取扱い、興味本位の閲覧その他本サービスの目的と関係しない用途に利用しません。</w:t>
      </w:r>
    </w:p>
    <w:p w:rsidR="00000000" w:rsidDel="00000000" w:rsidP="00000000" w:rsidRDefault="00000000" w:rsidRPr="00000000" w14:paraId="0000001B">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利用者は、安全な本サービスを受けるため、知る範囲で重要な事項を正確に回答し、回答後に健康状態、服薬、妊娠、けがその他重要な変化があった場合は、実施前または判明後速やかに事業者へ知らせます。</w:t>
      </w:r>
    </w:p>
    <w:p w:rsidR="00000000" w:rsidDel="00000000" w:rsidP="00000000" w:rsidRDefault="00000000" w:rsidRPr="00000000" w14:paraId="0000001C">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記憶が不確かな事項、診断名が分からない事項または医療上の判断を要する事項について、利用者は推測で断定せず、不明である旨を伝えることができます。事業者は、必要に応じて医療機関または専門家への確認を案内します。</w:t>
      </w:r>
    </w:p>
    <w:p w:rsidR="00000000" w:rsidDel="00000000" w:rsidP="00000000" w:rsidRDefault="00000000" w:rsidRPr="00000000" w14:paraId="0000001D">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事業者は、カウンセリング内容を要約して記録する場合、重要な希望、拒否事項、注意事項および対応結果を正確に記録するよう努めます。利用者から事実の誤りを指摘された場合、内容を確認し、必要な訂正または補足を行います。</w:t>
      </w:r>
      <w:r w:rsidDel="00000000" w:rsidR="00000000" w:rsidRPr="00000000">
        <w:rPr>
          <w:rtl w:val="0"/>
        </w:rPr>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83" w:lineRule="auto"/>
        <w:ind w:left="0" w:right="0" w:firstLine="0"/>
        <w:jc w:val="left"/>
        <w:rPr/>
      </w:pPr>
      <w:r w:rsidDel="00000000" w:rsidR="00000000" w:rsidRPr="00000000">
        <w:rPr>
          <w:rtl w:val="0"/>
        </w:rPr>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83" w:lineRule="auto"/>
        <w:ind w:left="0" w:right="0" w:firstLine="0"/>
        <w:jc w:val="left"/>
        <w:rPr>
          <w:b w:val="1"/>
          <w:bCs w:val="1"/>
          <w:sz w:val="27"/>
          <w:szCs w:val="27"/>
        </w:rPr>
      </w:pPr>
      <w:r w:rsidDel="00000000" w:rsidR="00000000" w:rsidRPr="00000000">
        <w:rPr>
          <w:b w:val="1"/>
          <w:bCs w:val="1"/>
          <w:sz w:val="27"/>
          <w:szCs w:val="27"/>
          <w:rtl w:val="0"/>
        </w:rPr>
        <w:t xml:space="preserve">第4条（担当者間の共有、外部委託および第三者提供）</w:t>
      </w:r>
    </w:p>
    <w:p w:rsidR="00000000" w:rsidDel="00000000" w:rsidP="00000000" w:rsidRDefault="00000000" w:rsidRPr="00000000" w14:paraId="00000020">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事業者は、予約、受付、カウンセリング、本サービスの実施、引継ぎ、会計、アフターケアおよび事故対応に必要な範囲で、担当者、管理者その他業務上必要な従業者に情報を共有します。</w:t>
      </w:r>
    </w:p>
    <w:p w:rsidR="00000000" w:rsidDel="00000000" w:rsidP="00000000" w:rsidRDefault="00000000" w:rsidRPr="00000000" w14:paraId="00000021">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従業者は、担当業務に必要な範囲を超えて情報を閲覧、複製、持出し、私的利用または口外しません。事業者は、権限管理、秘密保持、教育および利用状況の確認等により情報へのアクセスを管理します。</w:t>
      </w:r>
    </w:p>
    <w:p w:rsidR="00000000" w:rsidDel="00000000" w:rsidP="00000000" w:rsidRDefault="00000000" w:rsidRPr="00000000" w14:paraId="00000022">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系列店、複数拠点または共同でサービスを提供する者の間で情報を共有する場合、事業者は、共有先の範囲、利用目的、対象情報および管理責任を利用者が確認できるようにします。案内された範囲を超える共有は行いません。</w:t>
      </w:r>
    </w:p>
    <w:p w:rsidR="00000000" w:rsidDel="00000000" w:rsidP="00000000" w:rsidRDefault="00000000" w:rsidRPr="00000000" w14:paraId="00000023">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予約、問診、顧客管理、決済、データ保管、連絡、システム保守その他の業務を外部事業者へ委託する場合、事業者は必要な範囲に限って情報を取り扱わせ、適切な委託先の選定、契約、アクセス管理および監督を行います。</w:t>
      </w:r>
    </w:p>
    <w:p w:rsidR="00000000" w:rsidDel="00000000" w:rsidP="00000000" w:rsidRDefault="00000000" w:rsidRPr="00000000" w14:paraId="00000024">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医療機関、専門家、保険会社、家族その他第三者へ情報を提供する必要がある場合、事業者は、法令上の例外または生命・身体の保護に必要で本人の同意を得ることが困難な場合を除き、提供目的および範囲を説明し、必要な同意を得ます。</w:t>
      </w:r>
    </w:p>
    <w:p w:rsidR="00000000" w:rsidDel="00000000" w:rsidP="00000000" w:rsidRDefault="00000000" w:rsidRPr="00000000" w14:paraId="00000025">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外国にある事業者が情報を取り扱うクラウドサービス等を利用し、法令上本人の同意または情報提供が必要となる場合、事業者は、提供先の国・地域、制度、保護措置その他判断に必要な情報を案内し、適切な手続を行います。</w:t>
      </w:r>
      <w:r w:rsidDel="00000000" w:rsidR="00000000" w:rsidRPr="00000000">
        <w:rPr>
          <w:rtl w:val="0"/>
        </w:rPr>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83" w:lineRule="auto"/>
        <w:ind w:left="0" w:right="0" w:firstLine="0"/>
        <w:jc w:val="left"/>
        <w:rPr/>
      </w:pPr>
      <w:r w:rsidDel="00000000" w:rsidR="00000000" w:rsidRPr="00000000">
        <w:rPr>
          <w:rtl w:val="0"/>
        </w:rPr>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83" w:lineRule="auto"/>
        <w:ind w:left="0" w:right="0" w:firstLine="0"/>
        <w:jc w:val="left"/>
        <w:rPr>
          <w:b w:val="1"/>
          <w:bCs w:val="1"/>
          <w:sz w:val="27"/>
          <w:szCs w:val="27"/>
        </w:rPr>
      </w:pPr>
      <w:r w:rsidDel="00000000" w:rsidR="00000000" w:rsidRPr="00000000">
        <w:rPr>
          <w:b w:val="1"/>
          <w:bCs w:val="1"/>
          <w:sz w:val="27"/>
          <w:szCs w:val="27"/>
          <w:rtl w:val="0"/>
        </w:rPr>
        <w:t xml:space="preserve">第5条（安全管理および漏えい等への対応）</w:t>
      </w:r>
    </w:p>
    <w:p w:rsidR="00000000" w:rsidDel="00000000" w:rsidP="00000000" w:rsidRDefault="00000000" w:rsidRPr="00000000" w14:paraId="00000028">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事業者は、紙の問診票、電子記録、写真、メッセージその他の情報について、施錠、アクセス権限、認証、暗号化、持出し制限、誤送信防止、バックアップ、廃棄管理その他情報の性質に応じた合理的な安全管理を行います。</w:t>
      </w:r>
    </w:p>
    <w:p w:rsidR="00000000" w:rsidDel="00000000" w:rsidP="00000000" w:rsidRDefault="00000000" w:rsidRPr="00000000" w14:paraId="00000029">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情報の紛失、盗難、誤送信、不正アクセス、目的外閲覧または漏えいが発生し、またはそのおそれがある場合、事業者は、被害拡大防止、原因確認、アクセス停止、回収・削除その他必要な対応を行います。</w:t>
      </w:r>
    </w:p>
    <w:p w:rsidR="00000000" w:rsidDel="00000000" w:rsidP="00000000" w:rsidRDefault="00000000" w:rsidRPr="00000000" w14:paraId="0000002A">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法令上報告または本人への通知が必要な場合、事業者は、関係機関への報告および利用者への連絡を行い、判明した事実、想定される影響ならびに実施した対応を可能な範囲で説明します。</w:t>
      </w:r>
    </w:p>
    <w:p w:rsidR="00000000" w:rsidDel="00000000" w:rsidP="00000000" w:rsidRDefault="00000000" w:rsidRPr="00000000" w14:paraId="0000002B">
      <w:pPr>
        <w:pStyle w:val="Heading1"/>
        <w:pageBreakBefore w:val="1"/>
        <w:rPr>
          <w:sz w:val="27"/>
          <w:szCs w:val="27"/>
        </w:rPr>
      </w:pPr>
      <w:r w:rsidDel="00000000" w:rsidR="00000000" w:rsidRPr="00000000">
        <w:rPr>
          <w:sz w:val="27"/>
          <w:szCs w:val="27"/>
          <w:rtl w:val="0"/>
        </w:rPr>
        <w:t xml:space="preserve">第6条（保存期間、削除および本人の請求）</w:t>
      </w:r>
    </w:p>
    <w:p w:rsidR="00000000" w:rsidDel="00000000" w:rsidP="00000000" w:rsidRDefault="00000000" w:rsidRPr="00000000" w14:paraId="0000002C">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事業者は、取得した情報を、本サービスの提供、継続的な安全管理、会計、法令、事故・苦情・紛争対応等に必要な期間に限って保存し、必要性がなくなった後、法令および事業者の定める方法により削除、匿名化または廃棄します。</w:t>
      </w:r>
    </w:p>
    <w:p w:rsidR="00000000" w:rsidDel="00000000" w:rsidP="00000000" w:rsidRDefault="00000000" w:rsidRPr="00000000" w14:paraId="0000002D">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保存期間は、情報の種類、最終利用日、契約継続の有無、事故の可能性、法令上の保存義務その他を考慮して定めます。事業者は、プライバシーポリシー、利用案内その他利用者が確認できる方法で保存方針を案内します。</w:t>
      </w:r>
    </w:p>
    <w:p w:rsidR="00000000" w:rsidDel="00000000" w:rsidP="00000000" w:rsidRDefault="00000000" w:rsidRPr="00000000" w14:paraId="0000002E">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利用者は、法令に従い、自己の保有個人データについて、利用目的の通知、開示、訂正、追加、削除、利用停止または第三者提供停止等を求めることができます。事業者は本人確認を行い、応じられない場合は理由を説明します。</w:t>
      </w:r>
      <w:r w:rsidDel="00000000" w:rsidR="00000000" w:rsidRPr="00000000">
        <w:rPr>
          <w:rtl w:val="0"/>
        </w:rPr>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83" w:lineRule="auto"/>
        <w:ind w:left="0" w:right="0" w:firstLine="0"/>
        <w:jc w:val="left"/>
        <w:rPr/>
      </w:pPr>
      <w:r w:rsidDel="00000000" w:rsidR="00000000" w:rsidRPr="00000000">
        <w:rPr>
          <w:rtl w:val="0"/>
        </w:rPr>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83" w:lineRule="auto"/>
        <w:ind w:left="0" w:right="0" w:firstLine="0"/>
        <w:jc w:val="left"/>
        <w:rPr>
          <w:b w:val="1"/>
          <w:bCs w:val="1"/>
          <w:sz w:val="27"/>
          <w:szCs w:val="27"/>
        </w:rPr>
      </w:pPr>
      <w:r w:rsidDel="00000000" w:rsidR="00000000" w:rsidRPr="00000000">
        <w:rPr>
          <w:b w:val="1"/>
          <w:bCs w:val="1"/>
          <w:sz w:val="27"/>
          <w:szCs w:val="27"/>
          <w:rtl w:val="0"/>
        </w:rPr>
        <w:t xml:space="preserve">第7条（サービスの限界および緊急時の対応）</w:t>
      </w:r>
    </w:p>
    <w:p w:rsidR="00000000" w:rsidDel="00000000" w:rsidP="00000000" w:rsidRDefault="00000000" w:rsidRPr="00000000" w14:paraId="00000031">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問診票またはカウンセリングは、本サービスを安全かつ適切に提供するための確認であり、当該事業者が医療機関または有資格者として行う場合を除き、疾病の診断、治療、投薬または医学的保証を行うものではありません。</w:t>
      </w:r>
    </w:p>
    <w:p w:rsidR="00000000" w:rsidDel="00000000" w:rsidP="00000000" w:rsidRDefault="00000000" w:rsidRPr="00000000" w14:paraId="00000032">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強い症状、急な体調変化、出血、意識障害、呼吸困難その他緊急性が疑われる場合、事業者は本サービスを中止し、救急要請、医療機関の受診、家族・緊急連絡先への連絡その他安全確保に必要な対応を行うことがあります。</w:t>
      </w:r>
    </w:p>
    <w:p w:rsidR="00000000" w:rsidDel="00000000" w:rsidP="00000000" w:rsidRDefault="00000000" w:rsidRPr="00000000" w14:paraId="00000033">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生命または身体の保護のために必要で、本人の同意を得ることが困難な場合、事業者は、法令に従い、必要最小限の情報を救急隊、医療機関その他の関係者へ提供することがあります。</w:t>
      </w:r>
      <w:r w:rsidDel="00000000" w:rsidR="00000000" w:rsidRPr="00000000">
        <w:rPr>
          <w:rtl w:val="0"/>
        </w:rPr>
      </w:r>
    </w:p>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83" w:lineRule="auto"/>
        <w:ind w:left="0" w:right="0" w:firstLine="0"/>
        <w:jc w:val="left"/>
        <w:rPr/>
      </w:pPr>
      <w:r w:rsidDel="00000000" w:rsidR="00000000" w:rsidRPr="00000000">
        <w:rPr>
          <w:rtl w:val="0"/>
        </w:rPr>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83" w:lineRule="auto"/>
        <w:ind w:left="0" w:right="0" w:firstLine="0"/>
        <w:jc w:val="left"/>
        <w:rPr>
          <w:b w:val="1"/>
          <w:bCs w:val="1"/>
          <w:sz w:val="27"/>
          <w:szCs w:val="27"/>
        </w:rPr>
      </w:pPr>
      <w:r w:rsidDel="00000000" w:rsidR="00000000" w:rsidRPr="00000000">
        <w:rPr>
          <w:b w:val="1"/>
          <w:bCs w:val="1"/>
          <w:sz w:val="27"/>
          <w:szCs w:val="27"/>
          <w:rtl w:val="0"/>
        </w:rPr>
        <w:t xml:space="preserve">第8条（同意の変更・撤回および確認）</w:t>
      </w:r>
    </w:p>
    <w:p w:rsidR="00000000" w:rsidDel="00000000" w:rsidP="00000000" w:rsidRDefault="00000000" w:rsidRPr="00000000" w14:paraId="00000036">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利用者は、将来の任意目的での情報利用について、案内された連絡方法により同意の撤回または利用停止を申し出ることができます。ただし、既に適法に行われた取扱い、法令上の保存義務、契約履行、会計、事故・紛争対応その他保存が必要な範囲には遡って影響しない場合があります。</w:t>
      </w:r>
    </w:p>
    <w:p w:rsidR="00000000" w:rsidDel="00000000" w:rsidP="00000000" w:rsidRDefault="00000000" w:rsidRPr="00000000" w14:paraId="00000037">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本同意書は、事業者の故意または過失、情報漏えい、目的外利用その他事業者が法令上負う責任を免除するものではなく、個人情報保護法その他の法令により認められる利用者の権利を制限するものでもありません。</w:t>
      </w:r>
    </w:p>
    <w:p w:rsidR="00000000" w:rsidDel="00000000" w:rsidP="00000000" w:rsidRDefault="00000000" w:rsidRPr="00000000" w14:paraId="00000038">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利用者は、取得する情報、利用目的、回答の任意性、担当者間の共有、外部委託、保存、安全管理および本人の請求について説明を受け、不明点を質問する機会を得たうえで、自らの意思により情報の取得および利用に同意します。</w:t>
      </w:r>
    </w:p>
    <w:p w:rsidR="00000000" w:rsidDel="00000000" w:rsidP="00000000" w:rsidRDefault="00000000" w:rsidRPr="00000000" w14:paraId="00000039">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電子的に同意する場合、事業者は、同意者の氏名、連絡先、同意日時、本サービスまたは問診記録を識別する情報、対象文書の版および同意操作に関する記録を保存します。</w:t>
      </w:r>
    </w:p>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83" w:lineRule="auto"/>
        <w:ind w:left="0" w:right="0" w:firstLine="0"/>
        <w:jc w:val="left"/>
        <w:rPr/>
      </w:pPr>
      <w:r w:rsidDel="00000000" w:rsidR="00000000" w:rsidRPr="00000000">
        <w:rPr>
          <w:rtl w:val="0"/>
        </w:rPr>
      </w:r>
    </w:p>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83" w:lineRule="auto"/>
        <w:ind w:left="0" w:right="0" w:firstLine="0"/>
        <w:jc w:val="left"/>
        <w:rPr/>
      </w:pPr>
      <w:r w:rsidDel="00000000" w:rsidR="00000000" w:rsidRPr="00000000">
        <w:rPr>
          <w:rtl w:val="0"/>
        </w:rPr>
      </w:r>
    </w:p>
    <w:p w:rsidR="00000000" w:rsidDel="00000000" w:rsidP="00000000" w:rsidRDefault="00000000" w:rsidRPr="00000000" w14:paraId="0000003C">
      <w:pPr>
        <w:keepNext w:val="0"/>
        <w:spacing w:after="240" w:before="280" w:line="283" w:lineRule="auto"/>
        <w:jc w:val="right"/>
        <w:rPr/>
      </w:pPr>
      <w:r w:rsidDel="00000000" w:rsidR="00000000" w:rsidRPr="00000000">
        <w:rPr>
          <w:rFonts w:ascii="Yu Gothic" w:cs="Yu Gothic" w:eastAsia="Yu Gothic" w:hAnsi="Yu Gothic"/>
          <w:b w:val="1"/>
          <w:bCs w:val="1"/>
          <w:color w:val="000000"/>
          <w:sz w:val="20"/>
          <w:szCs w:val="20"/>
          <w:rtl w:val="0"/>
        </w:rPr>
        <w:t xml:space="preserve">以上</w:t>
      </w:r>
      <w:r w:rsidDel="00000000" w:rsidR="00000000" w:rsidRPr="00000000">
        <w:rPr>
          <w:rtl w:val="0"/>
        </w:rPr>
      </w:r>
    </w:p>
    <w:p w:rsidR="00000000" w:rsidDel="00000000" w:rsidP="00000000" w:rsidRDefault="00000000" w:rsidRPr="00000000" w14:paraId="0000003D">
      <w:pPr>
        <w:keepNext w:val="0"/>
        <w:spacing w:after="200" w:before="0" w:line="283" w:lineRule="auto"/>
        <w:rPr/>
      </w:pPr>
      <w:r w:rsidDel="00000000" w:rsidR="00000000" w:rsidRPr="00000000">
        <w:rPr>
          <w:rFonts w:ascii="Yu Gothic" w:cs="Yu Gothic" w:eastAsia="Yu Gothic" w:hAnsi="Yu Gothic"/>
          <w:b w:val="0"/>
          <w:bCs w:val="0"/>
          <w:color w:val="000000"/>
          <w:sz w:val="20"/>
          <w:szCs w:val="20"/>
          <w:rtl w:val="0"/>
        </w:rPr>
        <w:t xml:space="preserve">私は、上記各条項を確認し、本サービスに必要な範囲で問診票およびカウンセリング情報が取得・利用・保管されることに同意します。</w:t>
      </w:r>
      <w:r w:rsidDel="00000000" w:rsidR="00000000" w:rsidRPr="00000000">
        <w:rPr>
          <w:rtl w:val="0"/>
        </w:rPr>
      </w:r>
    </w:p>
    <w:p w:rsidR="00000000" w:rsidDel="00000000" w:rsidP="00000000" w:rsidRDefault="00000000" w:rsidRPr="00000000" w14:paraId="0000003E">
      <w:pPr>
        <w:spacing w:after="140" w:before="20" w:line="252.00000000000003" w:lineRule="auto"/>
        <w:rPr/>
      </w:pPr>
      <w:r w:rsidDel="00000000" w:rsidR="00000000" w:rsidRPr="00000000">
        <w:rPr>
          <w:rtl w:val="0"/>
        </w:rPr>
      </w:r>
    </w:p>
    <w:p w:rsidR="00000000" w:rsidDel="00000000" w:rsidP="00000000" w:rsidRDefault="00000000" w:rsidRPr="00000000" w14:paraId="0000003F">
      <w:pPr>
        <w:spacing w:after="140" w:before="20" w:line="252.00000000000003" w:lineRule="auto"/>
        <w:rPr/>
      </w:pPr>
      <w:r w:rsidDel="00000000" w:rsidR="00000000" w:rsidRPr="00000000">
        <w:rPr>
          <w:rFonts w:ascii="Yu Gothic" w:cs="Yu Gothic" w:eastAsia="Yu Gothic" w:hAnsi="Yu Gothic"/>
          <w:color w:val="000000"/>
          <w:sz w:val="20"/>
          <w:szCs w:val="20"/>
          <w:rtl w:val="0"/>
        </w:rPr>
        <w:t xml:space="preserve">同意日：</w:t>
      </w:r>
      <w:r w:rsidDel="00000000" w:rsidR="00000000" w:rsidRPr="00000000">
        <w:rPr>
          <w:rFonts w:ascii="Yu Gothic" w:cs="Yu Gothic" w:eastAsia="Yu Gothic" w:hAnsi="Yu Gothic"/>
          <w:color w:val="000000"/>
          <w:sz w:val="20"/>
          <w:szCs w:val="20"/>
          <w:u w:val="single"/>
          <w:rtl w:val="0"/>
        </w:rPr>
        <w:t xml:space="preserve">　　　　</w:t>
      </w:r>
      <w:r w:rsidDel="00000000" w:rsidR="00000000" w:rsidRPr="00000000">
        <w:rPr>
          <w:rFonts w:ascii="Yu Gothic" w:cs="Yu Gothic" w:eastAsia="Yu Gothic" w:hAnsi="Yu Gothic"/>
          <w:color w:val="000000"/>
          <w:sz w:val="20"/>
          <w:szCs w:val="20"/>
          <w:rtl w:val="0"/>
        </w:rPr>
        <w:t xml:space="preserve">年　</w:t>
      </w:r>
      <w:r w:rsidDel="00000000" w:rsidR="00000000" w:rsidRPr="00000000">
        <w:rPr>
          <w:rFonts w:ascii="Yu Gothic" w:cs="Yu Gothic" w:eastAsia="Yu Gothic" w:hAnsi="Yu Gothic"/>
          <w:color w:val="000000"/>
          <w:sz w:val="20"/>
          <w:szCs w:val="20"/>
          <w:u w:val="single"/>
          <w:rtl w:val="0"/>
        </w:rPr>
        <w:t xml:space="preserve">　　</w:t>
      </w:r>
      <w:r w:rsidDel="00000000" w:rsidR="00000000" w:rsidRPr="00000000">
        <w:rPr>
          <w:rFonts w:ascii="Yu Gothic" w:cs="Yu Gothic" w:eastAsia="Yu Gothic" w:hAnsi="Yu Gothic"/>
          <w:color w:val="000000"/>
          <w:sz w:val="20"/>
          <w:szCs w:val="20"/>
          <w:rtl w:val="0"/>
        </w:rPr>
        <w:t xml:space="preserve">月　</w:t>
      </w:r>
      <w:r w:rsidDel="00000000" w:rsidR="00000000" w:rsidRPr="00000000">
        <w:rPr>
          <w:rFonts w:ascii="Yu Gothic" w:cs="Yu Gothic" w:eastAsia="Yu Gothic" w:hAnsi="Yu Gothic"/>
          <w:color w:val="000000"/>
          <w:sz w:val="20"/>
          <w:szCs w:val="20"/>
          <w:u w:val="single"/>
          <w:rtl w:val="0"/>
        </w:rPr>
        <w:t xml:space="preserve">　　</w:t>
      </w:r>
      <w:r w:rsidDel="00000000" w:rsidR="00000000" w:rsidRPr="00000000">
        <w:rPr>
          <w:rFonts w:ascii="Yu Gothic" w:cs="Yu Gothic" w:eastAsia="Yu Gothic" w:hAnsi="Yu Gothic"/>
          <w:color w:val="000000"/>
          <w:sz w:val="20"/>
          <w:szCs w:val="20"/>
          <w:rtl w:val="0"/>
        </w:rPr>
        <w:t xml:space="preserve">日</w:t>
      </w:r>
      <w:r w:rsidDel="00000000" w:rsidR="00000000" w:rsidRPr="00000000">
        <w:rPr>
          <w:rtl w:val="0"/>
        </w:rPr>
      </w:r>
    </w:p>
    <w:p w:rsidR="00000000" w:rsidDel="00000000" w:rsidP="00000000" w:rsidRDefault="00000000" w:rsidRPr="00000000" w14:paraId="00000040">
      <w:pPr>
        <w:spacing w:after="140" w:before="20" w:line="252.00000000000003" w:lineRule="auto"/>
        <w:rPr>
          <w:rFonts w:ascii="Yu Gothic" w:cs="Yu Gothic" w:eastAsia="Yu Gothic" w:hAnsi="Yu Gothic"/>
          <w:b w:val="0"/>
          <w:bCs w:val="0"/>
          <w:i w:val="0"/>
          <w:iCs w:val="0"/>
          <w:smallCaps w:val="0"/>
          <w:strike w:val="0"/>
          <w:color w:val="000000"/>
          <w:sz w:val="16"/>
          <w:szCs w:val="16"/>
          <w:u w:val="none"/>
          <w:shd w:fill="auto" w:val="clear"/>
          <w:vertAlign w:val="baseline"/>
        </w:rPr>
      </w:pPr>
      <w:r w:rsidDel="00000000" w:rsidR="00000000" w:rsidRPr="00000000">
        <w:rPr>
          <w:rFonts w:ascii="Yu Gothic" w:cs="Yu Gothic" w:eastAsia="Yu Gothic" w:hAnsi="Yu Gothic"/>
          <w:color w:val="000000"/>
          <w:sz w:val="20"/>
          <w:szCs w:val="20"/>
          <w:rtl w:val="0"/>
        </w:rPr>
        <w:t xml:space="preserve">利用者氏名（署名）：＿＿＿＿＿＿＿＿＿＿＿＿＿＿＿＿＿＿＿＿＿＿＿</w:t>
      </w:r>
      <w:r w:rsidDel="00000000" w:rsidR="00000000" w:rsidRPr="00000000">
        <w:rPr>
          <w:rtl w:val="0"/>
        </w:rPr>
      </w:r>
    </w:p>
    <w:sectPr>
      <w:pgSz w:h="16838" w:w="11906" w:orient="portrait"/>
      <w:pgMar w:bottom="992" w:top="992" w:left="1191" w:right="1191" w:header="454" w:footer="454"/>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Yu Gothic"/>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425" w:hanging="425"/>
      </w:pPr>
      <w:rPr>
        <w:rFonts w:ascii="Yu Gothic" w:cs="Yu Gothic" w:eastAsia="Yu Gothic" w:hAnsi="Yu Gothic"/>
        <w:color w:val="000000"/>
        <w:sz w:val="20"/>
        <w:szCs w:val="20"/>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2">
    <w:lvl w:ilvl="0">
      <w:start w:val="1"/>
      <w:numFmt w:val="decimal"/>
      <w:lvlText w:val="%1"/>
      <w:lvlJc w:val="left"/>
      <w:pPr>
        <w:ind w:left="425" w:hanging="425"/>
      </w:pPr>
      <w:rPr>
        <w:rFonts w:ascii="Yu Gothic" w:cs="Yu Gothic" w:eastAsia="Yu Gothic" w:hAnsi="Yu Gothic"/>
        <w:color w:val="000000"/>
        <w:sz w:val="20"/>
        <w:szCs w:val="20"/>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3">
    <w:lvl w:ilvl="0">
      <w:start w:val="1"/>
      <w:numFmt w:val="decimal"/>
      <w:lvlText w:val="%1"/>
      <w:lvlJc w:val="left"/>
      <w:pPr>
        <w:ind w:left="425" w:hanging="425"/>
      </w:pPr>
      <w:rPr>
        <w:rFonts w:ascii="Yu Gothic" w:cs="Yu Gothic" w:eastAsia="Yu Gothic" w:hAnsi="Yu Gothic"/>
        <w:color w:val="000000"/>
        <w:sz w:val="20"/>
        <w:szCs w:val="20"/>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4">
    <w:lvl w:ilvl="0">
      <w:start w:val="1"/>
      <w:numFmt w:val="decimal"/>
      <w:lvlText w:val="%1"/>
      <w:lvlJc w:val="left"/>
      <w:pPr>
        <w:ind w:left="425" w:hanging="425"/>
      </w:pPr>
      <w:rPr>
        <w:rFonts w:ascii="Yu Gothic" w:cs="Yu Gothic" w:eastAsia="Yu Gothic" w:hAnsi="Yu Gothic"/>
        <w:color w:val="000000"/>
        <w:sz w:val="20"/>
        <w:szCs w:val="20"/>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5">
    <w:lvl w:ilvl="0">
      <w:start w:val="1"/>
      <w:numFmt w:val="decimal"/>
      <w:lvlText w:val="%1"/>
      <w:lvlJc w:val="left"/>
      <w:pPr>
        <w:ind w:left="425" w:hanging="425"/>
      </w:pPr>
      <w:rPr>
        <w:rFonts w:ascii="Yu Gothic" w:cs="Yu Gothic" w:eastAsia="Yu Gothic" w:hAnsi="Yu Gothic"/>
        <w:color w:val="000000"/>
        <w:sz w:val="20"/>
        <w:szCs w:val="20"/>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6">
    <w:lvl w:ilvl="0">
      <w:start w:val="1"/>
      <w:numFmt w:val="decimal"/>
      <w:lvlText w:val="%1"/>
      <w:lvlJc w:val="left"/>
      <w:pPr>
        <w:ind w:left="425" w:hanging="425"/>
      </w:pPr>
      <w:rPr>
        <w:rFonts w:ascii="Yu Gothic" w:cs="Yu Gothic" w:eastAsia="Yu Gothic" w:hAnsi="Yu Gothic"/>
        <w:color w:val="000000"/>
        <w:sz w:val="20"/>
        <w:szCs w:val="20"/>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7">
    <w:lvl w:ilvl="0">
      <w:start w:val="1"/>
      <w:numFmt w:val="decimal"/>
      <w:lvlText w:val="%1"/>
      <w:lvlJc w:val="left"/>
      <w:pPr>
        <w:ind w:left="425" w:hanging="425"/>
      </w:pPr>
      <w:rPr>
        <w:rFonts w:ascii="Yu Gothic" w:cs="Yu Gothic" w:eastAsia="Yu Gothic" w:hAnsi="Yu Gothic"/>
        <w:color w:val="000000"/>
        <w:sz w:val="20"/>
        <w:szCs w:val="20"/>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8">
    <w:lvl w:ilvl="0">
      <w:start w:val="1"/>
      <w:numFmt w:val="decimal"/>
      <w:lvlText w:val="%1"/>
      <w:lvlJc w:val="left"/>
      <w:pPr>
        <w:ind w:left="425" w:hanging="425"/>
      </w:pPr>
      <w:rPr>
        <w:rFonts w:ascii="Yu Gothic" w:cs="Yu Gothic" w:eastAsia="Yu Gothic" w:hAnsi="Yu Gothic"/>
        <w:color w:val="000000"/>
        <w:sz w:val="20"/>
        <w:szCs w:val="20"/>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Yu Gothic" w:cs="Yu Gothic" w:eastAsia="Yu Gothic" w:hAnsi="Yu Gothic"/>
        <w:lang w:val="en"/>
      </w:rPr>
    </w:rPrDefault>
    <w:pPrDefault>
      <w:pPr>
        <w:spacing w:after="60" w:line="283"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60" w:before="140" w:line="264" w:lineRule="auto"/>
      <w:jc w:val="left"/>
    </w:pPr>
    <w:rPr>
      <w:rFonts w:ascii="Yu Gothic" w:cs="Yu Gothic" w:eastAsia="Yu Gothic" w:hAnsi="Yu Gothic"/>
      <w:b w:val="1"/>
      <w:bCs w:val="1"/>
      <w:color w:val="000000"/>
      <w:sz w:val="21"/>
      <w:szCs w:val="21"/>
    </w:rPr>
  </w:style>
  <w:style w:type="paragraph" w:styleId="Heading2">
    <w:name w:val="heading 2"/>
    <w:basedOn w:val="Normal"/>
    <w:next w:val="Normal"/>
    <w:pPr>
      <w:keepNext w:val="1"/>
      <w:keepLines w:val="1"/>
      <w:spacing w:after="60" w:before="140" w:line="264" w:lineRule="auto"/>
    </w:pPr>
    <w:rPr>
      <w:rFonts w:ascii="Yu Gothic" w:cs="Yu Gothic" w:eastAsia="Yu Gothic" w:hAnsi="Yu Gothic"/>
      <w:b w:val="1"/>
      <w:bCs w:val="1"/>
      <w:color w:val="000000"/>
      <w:sz w:val="21"/>
      <w:szCs w:val="21"/>
    </w:rPr>
  </w:style>
  <w:style w:type="paragraph" w:styleId="Heading3">
    <w:name w:val="heading 3"/>
    <w:basedOn w:val="Normal"/>
    <w:next w:val="Normal"/>
    <w:pPr>
      <w:keepNext w:val="1"/>
      <w:keepLines w:val="1"/>
      <w:spacing w:after="60" w:before="140" w:line="264" w:lineRule="auto"/>
    </w:pPr>
    <w:rPr>
      <w:rFonts w:ascii="Yu Gothic" w:cs="Yu Gothic" w:eastAsia="Yu Gothic" w:hAnsi="Yu Gothic"/>
      <w:b w:val="1"/>
      <w:bCs w:val="1"/>
      <w:color w:val="000000"/>
      <w:sz w:val="21"/>
      <w:szCs w:val="21"/>
    </w:rPr>
  </w:style>
  <w:style w:type="paragraph" w:styleId="Heading4">
    <w:name w:val="heading 4"/>
    <w:basedOn w:val="Normal"/>
    <w:next w:val="Normal"/>
    <w:pPr>
      <w:keepNext w:val="1"/>
      <w:keepLines w:val="1"/>
      <w:spacing w:after="0" w:before="200" w:lineRule="auto"/>
    </w:pPr>
    <w:rPr>
      <w:rFonts w:ascii="Calibri" w:cs="Calibri" w:eastAsia="Calibri" w:hAnsi="Calibri"/>
      <w:b w:val="1"/>
      <w:bCs w:val="1"/>
      <w:i w:val="1"/>
      <w:iCs w:val="1"/>
      <w:color w:val="4f81bd"/>
    </w:rPr>
  </w:style>
  <w:style w:type="paragraph" w:styleId="Heading5">
    <w:name w:val="heading 5"/>
    <w:basedOn w:val="Normal"/>
    <w:next w:val="Normal"/>
    <w:pPr>
      <w:keepNext w:val="1"/>
      <w:keepLines w:val="1"/>
      <w:spacing w:after="0" w:before="200" w:lineRule="auto"/>
    </w:pPr>
    <w:rPr>
      <w:rFonts w:ascii="Calibri" w:cs="Calibri" w:eastAsia="Calibri" w:hAnsi="Calibri"/>
      <w:color w:val="243f61"/>
    </w:rPr>
  </w:style>
  <w:style w:type="paragraph" w:styleId="Heading6">
    <w:name w:val="heading 6"/>
    <w:basedOn w:val="Normal"/>
    <w:next w:val="Normal"/>
    <w:pPr>
      <w:keepNext w:val="1"/>
      <w:keepLines w:val="1"/>
      <w:spacing w:after="0" w:before="200" w:lineRule="auto"/>
    </w:pPr>
    <w:rPr>
      <w:rFonts w:ascii="Calibri" w:cs="Calibri" w:eastAsia="Calibri" w:hAnsi="Calibri"/>
      <w:i w:val="1"/>
      <w:iCs w:val="1"/>
      <w:color w:val="243f61"/>
    </w:rPr>
  </w:style>
  <w:style w:type="paragraph" w:styleId="Title">
    <w:name w:val="Title"/>
    <w:basedOn w:val="Normal"/>
    <w:next w:val="Normal"/>
    <w:pPr>
      <w:spacing w:after="160" w:before="0" w:line="240" w:lineRule="auto"/>
      <w:jc w:val="center"/>
    </w:pPr>
    <w:rPr>
      <w:rFonts w:ascii="Yu Gothic" w:cs="Yu Gothic" w:eastAsia="Yu Gothic" w:hAnsi="Yu Gothic"/>
      <w:b w:val="1"/>
      <w:bCs w:val="1"/>
      <w:color w:val="000000"/>
      <w:sz w:val="32"/>
      <w:szCs w:val="32"/>
    </w:rPr>
  </w:style>
  <w:style w:type="paragraph" w:styleId="Subtitle">
    <w:name w:val="Subtitle"/>
    <w:basedOn w:val="Normal"/>
    <w:next w:val="Normal"/>
    <w:pPr>
      <w:spacing w:after="280" w:before="0" w:line="276" w:lineRule="auto"/>
      <w:jc w:val="center"/>
    </w:pPr>
    <w:rPr>
      <w:rFonts w:ascii="Yu Gothic" w:cs="Yu Gothic" w:eastAsia="Yu Gothic" w:hAnsi="Yu Gothic"/>
      <w:b w:val="0"/>
      <w:bCs w:val="0"/>
      <w:i w:val="1"/>
      <w:iCs w:val="1"/>
      <w:color w:val="000000"/>
      <w:sz w:val="17"/>
      <w:szCs w:val="17"/>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