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ITサポート・端末操作同意書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IT機器またはサービスに関するサポートを受ける者（以下「利用者」といいます。）が、当該サポートを提供する事業者、団体または担当者（以下あわせて「事業者」といいます。）から、作業内容、端末・アカウントへのアクセス、設定変更、データ、遠隔操作、安全管理および料金等について説明を受け、その内容を理解したうえで作業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第1条（適用範囲、個別作業条件および操作権限）</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パソコン、スマートフォン、タブレット、周辺機器、ネットワーク、ソフトウェア、アプリ、クラウドその他のIT環境に対する設定、診断、更新、移行、接続、操作説明その他の支援（以下「本作業」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対象機器・サービス、本作業の内容、実施方法、日時、予定時間、料金、必要なソフトウェア、作業結果および保証その他の個別条件は、申込ページ、見積書、作業指示、電子メールまたは開始前の説明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利用者は、対象機器、ネットワーク、アカウントおよびデータを使用し、本作業を依頼する正当な権限を有します。勤務先、家族、顧客その他第三者が管理する環境では必要な承諾を事前に得ます。</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第2条（端末、アカウントおよび遠隔操作）</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事業者は、利用者が承諾した目的および範囲で対象機器を操作し、必要な画面、設定、ログまたはファイルを確認します。目的外の情報、通信内容、写真、連絡先その他の私的情報を探索しません。</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遠隔操作を行う場合、事業者は、使用する接続方法、操作範囲、利用者による接続・終了方法および画面共有の状態を案内します。利用者はいつでも遠隔接続の停止を求めることができます。</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本作業終了後、事業者は不要となった遠隔操作ソフト、臨時アカウント、共有設定または権限を削除もしくは無効化し、継続して必要なものがある場合は目的と停止方法を説明します。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第3条（認証情報、決済および重要操作）</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パスワード、暗証番号、多要素認証コード、秘密鍵その他の認証情報は、原則として利用者自身が入力し、事業者は保存、複製または本作業と無関係な利用を行いません。やむを得ず一時的に預かる場合は範囲と返却・削除方法を確認し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銀行、証券、電子決済、ローン、通信契約、購入、解約、行政手続その他財産または重要な権利に影響する操作は、個別に明示された支援を除き事業者が代行せず、利用者が内容を確認して自ら確定します。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サポート詐欺その他の不正な依頼を防ぐため、事業者名、担当者、連絡経路および料金を確認し、身に覚えのない警告画面や第三者の指示により遠隔接続または送金を行いません。事業者も不要な不安をあおって契約を求めません。</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第4条（データのバックアップおよび設定変更）</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利用者は、本作業により影響を受ける可能性がある重要データを、可能な範囲で事前にバックアップします。バックアップができない場合、事業者は作業の危険と代替方法を説明し、実施可否を確認します。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更新、初期化、再インストール、アカウント変更、ネットワーク設定、ストレージ操作その他データまたは動作に影響する作業を行う場合、事業者は想定される変更、停止時間および元に戻せない可能性を説明し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機器の故障、既存の不具合、第三者サービスの仕様、通信状況、マルウェアその他事業者が制御できない要因により、作業結果、データ保持、速度または継続利用を保証できない場合があります。事業者は合理的な注意をもって作業し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第5条（ソフトウェア、ライセンスおよび第三者サービス）</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対象機器で使用するソフトウェア、アプリ、コンテンツ、アカウントおよび回線について、必要な利用権または契約を有します。事業者は違法コピー、認証回避その他権利侵害を目的とする作業を行いません。</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OS、アプリ、クラウド、通信会社その他第三者サービスの利用規約、料金、保存容量、サポート期間および仕様変更は各提供者の条件によります。事業者は確認できる範囲を説明し、利用者の承諾なく有料契約を確定しません。</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セキュリティ更新、ウイルス対策、バックアップ、端末ロックその他の対策は継続的な管理を要します。本作業が完了したことのみをもって、将来の故障、侵害、詐欺またはデータ消失が発生しないことを保証するものではありません。</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第6条（情報の取扱い、記録および安全管理）</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本作業で知り得た利用者の個人情報、業務情報、通信内容、アカウント情報およびデータを、本作業、連絡、会計、保証ならびに事故・苦情対応に必要な範囲で取り扱い、目的外利用または無断開示を行いません。</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診断ログ、画面画像、設定情報、作業記録または機器識別情報を保存する場合、事業者は目的、対象および必要な保存期間を定め、アクセス制限、暗号化、持出し制限その他情報の性質に応じた安全管理を行い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外部の技術者、メーカー、クラウドその他の委託先へ情報を提供する必要がある場合、事業者は必要な範囲、提供目的および管理方法を確認し、法令または契約上必要な同意を得ます。</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第7条（料金、作業完了および事故対応）</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利用者は、承諾した作業料、出張費、部品・ソフトウェア費その他の費用を案内された方法で支払います。追加費用が生じる場合、事業者は理由と金額を示し、利用者の承諾後に有償作業を行います。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作業完了時、事業者は、実施内容、変更した設定、導入したソフトウェア、残る問題、利用者が行うべき確認および今後の注意事項を説明します。利用者は可能な範囲で動作およびデータを確認します。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誤操作、情報漏えい、マルウェア感染、データ消失、アカウント異常その他の事故が発生し、または疑われる場合、事業者と利用者は被害拡大防止を優先し、接続停止、認証情報変更、ログ保全、関係先への連絡その他必要な対応を行います。</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第8条（責任の範囲、法令上の権利および同意）</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事業者の故意または過失、無断操作、情報漏えい、作業上の不備、債務不履行その他事業者が法令または契約上負う責任を免除するものではなく、利用者の法令上の権利を制限するものでもありません。</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利用者は、本作業、端末・アカウントへのアクセス、遠隔操作、認証情報、設定変更、データ、料金および事故対応について説明を受け、不明点を質問する機会を得たうえで本作業に同意します。</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利用者は本作業の開始前に同意を撤回でき、作業中も特定の操作の中止を求めることができます。中止時は、対象機器を可能な範囲で安全な状態にし、実施済み作業と残る影響を双方で確認します。</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電子的に同意する場合、事業者は、利用者の氏名、連絡先、同意日時、対象機器・サービス・作業内容を識別する情報、対象文書の版および同意操作に関する記録を保存します。</w:t>
      </w:r>
      <w:r w:rsidDel="00000000" w:rsidR="00000000" w:rsidRPr="00000000">
        <w:rPr>
          <w:rtl w:val="0"/>
        </w:rPr>
      </w:r>
    </w:p>
    <w:p w:rsidR="00000000" w:rsidDel="00000000" w:rsidP="00000000" w:rsidRDefault="00000000" w:rsidRPr="00000000" w14:paraId="0000002C">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2D">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私は、上記各条項および案内された個別作業条件を確認し、対象機器またはサービスに対する本作業に同意します。</w:t>
      </w:r>
      <w:r w:rsidDel="00000000" w:rsidR="00000000" w:rsidRPr="00000000">
        <w:rPr>
          <w:rtl w:val="0"/>
        </w:rPr>
      </w:r>
    </w:p>
    <w:p w:rsidR="00000000" w:rsidDel="00000000" w:rsidP="00000000" w:rsidRDefault="00000000" w:rsidRPr="00000000" w14:paraId="0000002E">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2F">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